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>新昌县退役军人事务局</w:t>
      </w:r>
    </w:p>
    <w:p>
      <w:pPr>
        <w:jc w:val="center"/>
        <w:rPr>
          <w:rFonts w:hint="eastAsia"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</w:rPr>
        <w:t>政府信息公开申请表</w:t>
      </w:r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3"/>
        <w:tblW w:w="8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5E10D81"/>
    <w:rsid w:val="1C940E8F"/>
    <w:rsid w:val="25E10D81"/>
    <w:rsid w:val="343C6B2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admin</cp:lastModifiedBy>
  <dcterms:modified xsi:type="dcterms:W3CDTF">2021-05-26T07:50:28Z</dcterms:modified>
  <dc:title>新昌县退役军人事务局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