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75E1F8" w14:textId="46AF9437" w:rsidR="00955DE8" w:rsidRDefault="0036350C">
      <w:pPr>
        <w:rPr>
          <w:rFonts w:ascii="方正小标宋简体" w:eastAsia="方正小标宋简体"/>
          <w:sz w:val="30"/>
          <w:szCs w:val="30"/>
        </w:rPr>
      </w:pPr>
      <w:r>
        <w:rPr>
          <w:rFonts w:ascii="黑体" w:eastAsia="黑体" w:hint="eastAsia"/>
          <w:bCs/>
          <w:szCs w:val="32"/>
        </w:rPr>
        <w:t>附件</w:t>
      </w:r>
      <w:r w:rsidR="00226F42">
        <w:rPr>
          <w:rFonts w:ascii="黑体" w:eastAsia="黑体"/>
          <w:bCs/>
          <w:szCs w:val="32"/>
        </w:rPr>
        <w:t>3</w:t>
      </w:r>
    </w:p>
    <w:p w14:paraId="0D6ADD1C" w14:textId="77777777" w:rsidR="00955DE8" w:rsidRDefault="0036350C">
      <w:pPr>
        <w:spacing w:line="560" w:lineRule="exact"/>
        <w:jc w:val="center"/>
        <w:rPr>
          <w:rFonts w:ascii="方正小标宋简体" w:eastAsia="方正小标宋简体"/>
          <w:sz w:val="28"/>
          <w:szCs w:val="28"/>
        </w:rPr>
      </w:pPr>
      <w:r>
        <w:rPr>
          <w:rFonts w:ascii="方正小标宋简体" w:eastAsia="方正小标宋简体" w:hAnsi="宋体" w:cs="宋体" w:hint="eastAsia"/>
          <w:sz w:val="40"/>
          <w:szCs w:val="40"/>
        </w:rPr>
        <w:t>对《新昌县教体系统校园公开招聘工作实施办法（试行）》（草案）的合法性审查意见</w:t>
      </w:r>
    </w:p>
    <w:p w14:paraId="57B131DE" w14:textId="77777777" w:rsidR="00955DE8" w:rsidRDefault="00955DE8">
      <w:pPr>
        <w:spacing w:line="560" w:lineRule="exact"/>
        <w:rPr>
          <w:rFonts w:ascii="仿宋_GB2312"/>
          <w:szCs w:val="32"/>
        </w:rPr>
      </w:pPr>
    </w:p>
    <w:p w14:paraId="43D3026A" w14:textId="77777777" w:rsidR="00955DE8" w:rsidRDefault="0036350C">
      <w:pPr>
        <w:spacing w:line="560" w:lineRule="exact"/>
        <w:rPr>
          <w:rFonts w:ascii="仿宋_GB2312"/>
          <w:szCs w:val="32"/>
        </w:rPr>
      </w:pPr>
      <w:r>
        <w:rPr>
          <w:rFonts w:ascii="仿宋_GB2312" w:hint="eastAsia"/>
          <w:szCs w:val="32"/>
        </w:rPr>
        <w:t>局（科、室）：</w:t>
      </w:r>
    </w:p>
    <w:p w14:paraId="11108483" w14:textId="77777777" w:rsidR="00955DE8" w:rsidRDefault="0036350C">
      <w:pPr>
        <w:spacing w:line="560" w:lineRule="exact"/>
        <w:rPr>
          <w:rFonts w:ascii="仿宋_GB2312"/>
          <w:szCs w:val="32"/>
        </w:rPr>
      </w:pPr>
      <w:r>
        <w:rPr>
          <w:rFonts w:ascii="仿宋_GB2312" w:hint="eastAsia"/>
          <w:szCs w:val="32"/>
        </w:rPr>
        <w:t xml:space="preserve">    </w:t>
      </w:r>
      <w:r>
        <w:rPr>
          <w:rFonts w:ascii="仿宋_GB2312" w:hint="eastAsia"/>
          <w:szCs w:val="32"/>
        </w:rPr>
        <w:t>《新昌县教体系统校园公开招聘工作实施办法（试行）》（草案），</w:t>
      </w:r>
      <w:proofErr w:type="gramStart"/>
      <w:r>
        <w:rPr>
          <w:rFonts w:ascii="仿宋_GB2312" w:hint="eastAsia"/>
          <w:szCs w:val="32"/>
        </w:rPr>
        <w:t>已经我</w:t>
      </w:r>
      <w:proofErr w:type="gramEnd"/>
      <w:r>
        <w:rPr>
          <w:rFonts w:ascii="仿宋_GB2312" w:hint="eastAsia"/>
          <w:szCs w:val="32"/>
        </w:rPr>
        <w:t>科审查，现提出如下意见：</w:t>
      </w:r>
    </w:p>
    <w:p w14:paraId="41B84D90" w14:textId="77777777" w:rsidR="00955DE8" w:rsidRDefault="0036350C">
      <w:pPr>
        <w:numPr>
          <w:ilvl w:val="0"/>
          <w:numId w:val="1"/>
        </w:numPr>
        <w:spacing w:line="560" w:lineRule="exact"/>
        <w:rPr>
          <w:rFonts w:ascii="黑体" w:eastAsia="黑体"/>
          <w:szCs w:val="32"/>
        </w:rPr>
      </w:pPr>
      <w:r>
        <w:rPr>
          <w:rFonts w:ascii="黑体" w:eastAsia="黑体" w:hint="eastAsia"/>
          <w:szCs w:val="32"/>
        </w:rPr>
        <w:t>合法性情况</w:t>
      </w:r>
    </w:p>
    <w:p w14:paraId="56845B16" w14:textId="77777777" w:rsidR="00955DE8" w:rsidRDefault="0036350C">
      <w:pPr>
        <w:widowControl/>
        <w:spacing w:line="560" w:lineRule="exact"/>
        <w:jc w:val="left"/>
        <w:rPr>
          <w:rFonts w:ascii="仿宋_GB2312"/>
          <w:szCs w:val="32"/>
        </w:rPr>
      </w:pPr>
      <w:r>
        <w:rPr>
          <w:rFonts w:ascii="黑体" w:eastAsia="黑体" w:hint="eastAsia"/>
          <w:szCs w:val="32"/>
        </w:rPr>
        <w:t xml:space="preserve">　　</w:t>
      </w:r>
      <w:r>
        <w:rPr>
          <w:rFonts w:ascii="仿宋" w:eastAsia="仿宋" w:hAnsi="仿宋" w:cs="仿宋" w:hint="eastAsia"/>
          <w:color w:val="000000"/>
          <w:kern w:val="0"/>
          <w:sz w:val="31"/>
          <w:szCs w:val="31"/>
        </w:rPr>
        <w:t>《新昌县教体系统校园公开招聘工作实施办法（试行）》（草案）的制定主体、制定权限、制定程序及内容合法，</w:t>
      </w:r>
      <w:r>
        <w:rPr>
          <w:rFonts w:hint="eastAsia"/>
          <w:szCs w:val="32"/>
        </w:rPr>
        <w:t>我</w:t>
      </w:r>
      <w:r>
        <w:rPr>
          <w:rFonts w:hint="eastAsia"/>
          <w:szCs w:val="32"/>
        </w:rPr>
        <w:t>科</w:t>
      </w:r>
      <w:r>
        <w:rPr>
          <w:rFonts w:hint="eastAsia"/>
          <w:szCs w:val="32"/>
        </w:rPr>
        <w:t>无不同法律意见。</w:t>
      </w:r>
      <w:r>
        <w:rPr>
          <w:rFonts w:ascii="仿宋" w:eastAsia="仿宋" w:hAnsi="仿宋" w:cs="仿宋" w:hint="eastAsia"/>
          <w:color w:val="000000"/>
          <w:kern w:val="0"/>
          <w:sz w:val="31"/>
          <w:szCs w:val="31"/>
        </w:rPr>
        <w:t xml:space="preserve"> </w:t>
      </w:r>
    </w:p>
    <w:p w14:paraId="2EA749AA" w14:textId="77777777" w:rsidR="00955DE8" w:rsidRDefault="0036350C">
      <w:pPr>
        <w:spacing w:line="560" w:lineRule="exact"/>
        <w:rPr>
          <w:rFonts w:ascii="黑体" w:eastAsia="黑体"/>
          <w:szCs w:val="32"/>
        </w:rPr>
      </w:pPr>
      <w:r>
        <w:rPr>
          <w:rFonts w:ascii="黑体" w:eastAsia="黑体" w:hint="eastAsia"/>
          <w:szCs w:val="32"/>
        </w:rPr>
        <w:t xml:space="preserve">    </w:t>
      </w:r>
      <w:r>
        <w:rPr>
          <w:rFonts w:ascii="黑体" w:eastAsia="黑体" w:hint="eastAsia"/>
          <w:szCs w:val="32"/>
        </w:rPr>
        <w:t>二、后续法定程序</w:t>
      </w:r>
    </w:p>
    <w:p w14:paraId="62C1BD19" w14:textId="77777777" w:rsidR="00955DE8" w:rsidRDefault="0036350C">
      <w:pPr>
        <w:spacing w:line="560" w:lineRule="exact"/>
        <w:ind w:firstLine="640"/>
        <w:rPr>
          <w:rFonts w:ascii="仿宋_GB2312"/>
          <w:szCs w:val="32"/>
        </w:rPr>
      </w:pPr>
      <w:r>
        <w:rPr>
          <w:rFonts w:ascii="仿宋_GB2312" w:hint="eastAsia"/>
          <w:szCs w:val="32"/>
        </w:rPr>
        <w:t>《新昌县教体系统校园公开招聘工作实施办法（试行）》（送审稿）属于行政规范性文件，由局负责人集体讨论决定和本局主要负责人签署后，</w:t>
      </w:r>
      <w:r>
        <w:rPr>
          <w:rFonts w:ascii="仿宋_GB2312" w:hint="eastAsia"/>
          <w:szCs w:val="32"/>
        </w:rPr>
        <w:t>15</w:t>
      </w:r>
      <w:r>
        <w:rPr>
          <w:rFonts w:ascii="仿宋_GB2312" w:hint="eastAsia"/>
          <w:szCs w:val="32"/>
        </w:rPr>
        <w:t>个工作日内按规定报本级政府法制机构统一登记、统一编号；正式印发后，报县政府法制机构备案并按规定在本级政府门户网站及本级政府公报上统一公布。</w:t>
      </w:r>
      <w:r>
        <w:rPr>
          <w:rFonts w:ascii="仿宋_GB2312" w:hint="eastAsia"/>
          <w:szCs w:val="32"/>
        </w:rPr>
        <w:t xml:space="preserve">             </w:t>
      </w:r>
      <w:r>
        <w:rPr>
          <w:rFonts w:ascii="仿宋_GB2312" w:hint="eastAsia"/>
          <w:szCs w:val="32"/>
        </w:rPr>
        <w:t xml:space="preserve">　　　　　　</w:t>
      </w:r>
      <w:r>
        <w:rPr>
          <w:rFonts w:ascii="仿宋_GB2312" w:hint="eastAsia"/>
          <w:szCs w:val="32"/>
        </w:rPr>
        <w:t xml:space="preserve"> </w:t>
      </w:r>
    </w:p>
    <w:p w14:paraId="3D8046B8" w14:textId="77777777" w:rsidR="00955DE8" w:rsidRDefault="0036350C">
      <w:pPr>
        <w:spacing w:line="560" w:lineRule="exact"/>
        <w:ind w:firstLine="640"/>
        <w:rPr>
          <w:rFonts w:ascii="仿宋_GB2312"/>
          <w:szCs w:val="32"/>
        </w:rPr>
      </w:pPr>
      <w:r>
        <w:rPr>
          <w:rFonts w:ascii="仿宋_GB2312" w:hint="eastAsia"/>
          <w:szCs w:val="32"/>
        </w:rPr>
        <w:t xml:space="preserve">　　　　　　　　　　　　　　　</w:t>
      </w:r>
    </w:p>
    <w:p w14:paraId="7D25C420" w14:textId="77777777" w:rsidR="00955DE8" w:rsidRDefault="0036350C">
      <w:pPr>
        <w:spacing w:line="560" w:lineRule="exact"/>
        <w:ind w:firstLine="640"/>
        <w:rPr>
          <w:rFonts w:ascii="仿宋_GB2312"/>
          <w:szCs w:val="32"/>
        </w:rPr>
      </w:pPr>
      <w:r>
        <w:rPr>
          <w:rFonts w:ascii="仿宋_GB2312" w:hint="eastAsia"/>
          <w:szCs w:val="32"/>
        </w:rPr>
        <w:t xml:space="preserve">　　　　　　　　　　新昌县教育体育局行政审批科</w:t>
      </w:r>
      <w:r>
        <w:rPr>
          <w:rFonts w:ascii="仿宋_GB2312" w:hint="eastAsia"/>
          <w:szCs w:val="32"/>
        </w:rPr>
        <w:t xml:space="preserve">                              </w:t>
      </w:r>
      <w:r>
        <w:rPr>
          <w:rFonts w:ascii="仿宋_GB2312" w:hint="eastAsia"/>
          <w:szCs w:val="32"/>
        </w:rPr>
        <w:t xml:space="preserve">　　</w:t>
      </w:r>
      <w:proofErr w:type="gramStart"/>
      <w:r>
        <w:rPr>
          <w:rFonts w:ascii="仿宋_GB2312" w:hint="eastAsia"/>
          <w:szCs w:val="32"/>
        </w:rPr>
        <w:t xml:space="preserve">　　</w:t>
      </w:r>
      <w:proofErr w:type="gramEnd"/>
    </w:p>
    <w:p w14:paraId="2CE2042D" w14:textId="77777777" w:rsidR="00955DE8" w:rsidRDefault="0036350C">
      <w:pPr>
        <w:spacing w:line="560" w:lineRule="exact"/>
        <w:rPr>
          <w:rFonts w:ascii="仿宋_GB2312"/>
          <w:szCs w:val="32"/>
        </w:rPr>
      </w:pPr>
      <w:r>
        <w:rPr>
          <w:rFonts w:ascii="仿宋_GB2312" w:hint="eastAsia"/>
          <w:szCs w:val="32"/>
        </w:rPr>
        <w:t xml:space="preserve">　　　　　　　　　　　　　　　</w:t>
      </w:r>
      <w:r>
        <w:rPr>
          <w:rFonts w:ascii="仿宋_GB2312" w:hint="eastAsia"/>
          <w:szCs w:val="32"/>
        </w:rPr>
        <w:t>2020</w:t>
      </w:r>
      <w:r>
        <w:rPr>
          <w:rFonts w:ascii="仿宋_GB2312" w:hint="eastAsia"/>
          <w:szCs w:val="32"/>
        </w:rPr>
        <w:t>年</w:t>
      </w:r>
      <w:r>
        <w:rPr>
          <w:rFonts w:ascii="仿宋_GB2312" w:hint="eastAsia"/>
          <w:szCs w:val="32"/>
        </w:rPr>
        <w:t>9</w:t>
      </w:r>
      <w:r>
        <w:rPr>
          <w:rFonts w:ascii="仿宋_GB2312" w:hint="eastAsia"/>
          <w:szCs w:val="32"/>
        </w:rPr>
        <w:t>月</w:t>
      </w:r>
      <w:r>
        <w:rPr>
          <w:rFonts w:ascii="仿宋_GB2312" w:hint="eastAsia"/>
          <w:szCs w:val="32"/>
        </w:rPr>
        <w:t>24</w:t>
      </w:r>
      <w:r>
        <w:rPr>
          <w:rFonts w:ascii="仿宋_GB2312" w:hint="eastAsia"/>
          <w:szCs w:val="32"/>
        </w:rPr>
        <w:t>日</w:t>
      </w:r>
    </w:p>
    <w:sectPr w:rsidR="00955DE8">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2F0BD0" w14:textId="77777777" w:rsidR="0036350C" w:rsidRDefault="0036350C">
      <w:r>
        <w:separator/>
      </w:r>
    </w:p>
  </w:endnote>
  <w:endnote w:type="continuationSeparator" w:id="0">
    <w:p w14:paraId="79F1DD8D" w14:textId="77777777" w:rsidR="0036350C" w:rsidRDefault="0036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微软雅黑"/>
    <w:charset w:val="86"/>
    <w:family w:val="script"/>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DB77D" w14:textId="77777777" w:rsidR="00955DE8" w:rsidRDefault="00955DE8">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4698C" w14:textId="77777777" w:rsidR="00955DE8" w:rsidRDefault="00955DE8">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AA599" w14:textId="77777777" w:rsidR="00955DE8" w:rsidRDefault="00955DE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45403F" w14:textId="77777777" w:rsidR="0036350C" w:rsidRDefault="0036350C">
      <w:r>
        <w:separator/>
      </w:r>
    </w:p>
  </w:footnote>
  <w:footnote w:type="continuationSeparator" w:id="0">
    <w:p w14:paraId="61387815" w14:textId="77777777" w:rsidR="0036350C" w:rsidRDefault="003635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23BE0" w14:textId="77777777" w:rsidR="00955DE8" w:rsidRDefault="00955DE8">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EC124" w14:textId="77777777" w:rsidR="00955DE8" w:rsidRDefault="00955DE8">
    <w:pPr>
      <w:pStyle w:val="a5"/>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8806E" w14:textId="77777777" w:rsidR="00955DE8" w:rsidRDefault="00955DE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D74AFEC"/>
    <w:multiLevelType w:val="singleLevel"/>
    <w:tmpl w:val="AD74AFEC"/>
    <w:lvl w:ilvl="0">
      <w:start w:val="1"/>
      <w:numFmt w:val="chineseCounting"/>
      <w:suff w:val="nothing"/>
      <w:lvlText w:val="%1、"/>
      <w:lvlJc w:val="left"/>
      <w:pPr>
        <w:ind w:left="64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45CC224F"/>
    <w:rsid w:val="00140F46"/>
    <w:rsid w:val="00226F42"/>
    <w:rsid w:val="0036350C"/>
    <w:rsid w:val="004C7284"/>
    <w:rsid w:val="00731177"/>
    <w:rsid w:val="00827F30"/>
    <w:rsid w:val="00833D63"/>
    <w:rsid w:val="00955DE8"/>
    <w:rsid w:val="01A51231"/>
    <w:rsid w:val="06435D44"/>
    <w:rsid w:val="073D6C37"/>
    <w:rsid w:val="09DA78C1"/>
    <w:rsid w:val="09E07564"/>
    <w:rsid w:val="0A1D58EA"/>
    <w:rsid w:val="0B093737"/>
    <w:rsid w:val="0B971F9E"/>
    <w:rsid w:val="0BB162E7"/>
    <w:rsid w:val="0D622AB8"/>
    <w:rsid w:val="12260332"/>
    <w:rsid w:val="179F6B7F"/>
    <w:rsid w:val="188704D3"/>
    <w:rsid w:val="1A0D0ADF"/>
    <w:rsid w:val="1E7727C1"/>
    <w:rsid w:val="233C19F8"/>
    <w:rsid w:val="23A146BA"/>
    <w:rsid w:val="24630E74"/>
    <w:rsid w:val="24D713D7"/>
    <w:rsid w:val="2565057A"/>
    <w:rsid w:val="25A10CA9"/>
    <w:rsid w:val="2A41013A"/>
    <w:rsid w:val="2D4D617C"/>
    <w:rsid w:val="2D9C5CB5"/>
    <w:rsid w:val="2E234E08"/>
    <w:rsid w:val="2F303484"/>
    <w:rsid w:val="305C007D"/>
    <w:rsid w:val="3089705C"/>
    <w:rsid w:val="31A1731B"/>
    <w:rsid w:val="33B3666A"/>
    <w:rsid w:val="34B32091"/>
    <w:rsid w:val="3C0215F7"/>
    <w:rsid w:val="3CB83629"/>
    <w:rsid w:val="3CEF15B6"/>
    <w:rsid w:val="413144A1"/>
    <w:rsid w:val="451C238B"/>
    <w:rsid w:val="45CC224F"/>
    <w:rsid w:val="46437669"/>
    <w:rsid w:val="46BA5B61"/>
    <w:rsid w:val="48232F83"/>
    <w:rsid w:val="49402183"/>
    <w:rsid w:val="4A517120"/>
    <w:rsid w:val="508D3242"/>
    <w:rsid w:val="537D0285"/>
    <w:rsid w:val="56AA0161"/>
    <w:rsid w:val="57EF025E"/>
    <w:rsid w:val="5B842F69"/>
    <w:rsid w:val="629B754D"/>
    <w:rsid w:val="63232AB6"/>
    <w:rsid w:val="6E896B95"/>
    <w:rsid w:val="70B925A5"/>
    <w:rsid w:val="70E37C3D"/>
    <w:rsid w:val="79371C09"/>
    <w:rsid w:val="7D3069B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C9B7F7"/>
  <w15:docId w15:val="{E33A742D-4B80-4F58-8272-5918DE71D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qFormat/>
    <w:rPr>
      <w:rFonts w:eastAsia="仿宋_GB2312"/>
      <w:kern w:val="2"/>
      <w:sz w:val="18"/>
      <w:szCs w:val="18"/>
    </w:rPr>
  </w:style>
  <w:style w:type="character" w:customStyle="1" w:styleId="a4">
    <w:name w:val="页脚 字符"/>
    <w:basedOn w:val="a0"/>
    <w:link w:val="a3"/>
    <w:qFormat/>
    <w:rPr>
      <w:rFonts w:eastAsia="仿宋_GB231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375</Characters>
  <Application>Microsoft Office Word</Application>
  <DocSecurity>0</DocSecurity>
  <Lines>3</Lines>
  <Paragraphs>1</Paragraphs>
  <ScaleCrop>false</ScaleCrop>
  <Company>P R C</Company>
  <LinksUpToDate>false</LinksUpToDate>
  <CharactersWithSpaces>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2020-03-02T06:48:00Z</dcterms:created>
  <dcterms:modified xsi:type="dcterms:W3CDTF">2020-10-21T08:52:00Z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