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sz w:val="21"/>
          <w:szCs w:val="21"/>
        </w:rPr>
      </w:pPr>
      <w:r>
        <w:rPr>
          <w:rFonts w:hint="eastAsia" w:asciiTheme="minorEastAsia" w:hAnsiTheme="minorEastAsia" w:eastAsiaTheme="minorEastAsia"/>
          <w:b/>
          <w:sz w:val="36"/>
          <w:szCs w:val="36"/>
        </w:rPr>
        <w:t>房地产租赁合同（样本）</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仿宋" w:hAnsi="仿宋" w:eastAsia="仿宋" w:cs="仿宋"/>
          <w:b/>
          <w:sz w:val="21"/>
          <w:szCs w:val="21"/>
          <w:u w:val="single"/>
        </w:rPr>
      </w:pPr>
      <w:r>
        <w:rPr>
          <w:rFonts w:hint="eastAsia" w:ascii="仿宋" w:hAnsi="仿宋" w:eastAsia="仿宋" w:cs="仿宋"/>
          <w:b/>
          <w:sz w:val="21"/>
          <w:szCs w:val="21"/>
        </w:rPr>
        <w:t>出租方：                                         承租方：</w:t>
      </w:r>
    </w:p>
    <w:p>
      <w:pPr>
        <w:pStyle w:val="4"/>
        <w:keepNext w:val="0"/>
        <w:keepLines w:val="0"/>
        <w:pageBreakBefore w:val="0"/>
        <w:widowControl w:val="0"/>
        <w:kinsoku/>
        <w:wordWrap/>
        <w:overflowPunct/>
        <w:topLinePunct w:val="0"/>
        <w:autoSpaceDE/>
        <w:autoSpaceDN/>
        <w:bidi w:val="0"/>
        <w:adjustRightInd w:val="0"/>
        <w:snapToGrid w:val="0"/>
        <w:spacing w:line="340" w:lineRule="exact"/>
        <w:ind w:firstLine="422"/>
        <w:jc w:val="left"/>
        <w:textAlignment w:val="auto"/>
        <w:rPr>
          <w:rFonts w:hint="eastAsia" w:ascii="仿宋" w:hAnsi="仿宋" w:eastAsia="仿宋" w:cs="仿宋"/>
          <w:b/>
          <w:sz w:val="21"/>
          <w:szCs w:val="21"/>
        </w:rPr>
      </w:pPr>
      <w:r>
        <w:rPr>
          <w:rFonts w:hint="eastAsia" w:ascii="仿宋" w:hAnsi="仿宋" w:eastAsia="仿宋" w:cs="仿宋"/>
          <w:b/>
          <w:sz w:val="21"/>
          <w:szCs w:val="21"/>
        </w:rPr>
        <w:t>根据《中华人民共和国合同法》及有关规定，为明确出租双方的权利义务关系，经双方协商一致，签订本合同。</w:t>
      </w:r>
    </w:p>
    <w:p>
      <w:pPr>
        <w:pStyle w:val="2"/>
        <w:keepNext w:val="0"/>
        <w:keepLines w:val="0"/>
        <w:pageBreakBefore w:val="0"/>
        <w:widowControl w:val="0"/>
        <w:kinsoku/>
        <w:wordWrap/>
        <w:overflowPunct/>
        <w:topLinePunct w:val="0"/>
        <w:autoSpaceDE/>
        <w:autoSpaceDN/>
        <w:bidi w:val="0"/>
        <w:spacing w:line="340" w:lineRule="exact"/>
        <w:ind w:firstLine="422" w:firstLineChars="200"/>
        <w:textAlignment w:val="auto"/>
        <w:rPr>
          <w:rFonts w:hint="eastAsia" w:ascii="仿宋" w:hAnsi="仿宋" w:eastAsia="仿宋" w:cs="仿宋"/>
          <w:b/>
          <w:sz w:val="21"/>
          <w:szCs w:val="21"/>
        </w:rPr>
      </w:pPr>
      <w:r>
        <w:rPr>
          <w:rFonts w:hint="eastAsia" w:ascii="仿宋" w:hAnsi="仿宋" w:eastAsia="仿宋" w:cs="仿宋"/>
          <w:b/>
          <w:kern w:val="2"/>
          <w:sz w:val="21"/>
          <w:szCs w:val="21"/>
          <w:lang w:val="en-US" w:eastAsia="zh-CN" w:bidi="ar-SA"/>
        </w:rPr>
        <w:t>第一条、出租方自愿将座落在新昌县中医院内棚房及原长廊五年租赁权，面积约29.44㎡+71.54㎡。出租给承租方使用。承租方已对出租方所要出租的房地产做了充分了解，愿意承租该房地产。</w:t>
      </w:r>
    </w:p>
    <w:p>
      <w:pPr>
        <w:keepNext w:val="0"/>
        <w:keepLines w:val="0"/>
        <w:pageBreakBefore w:val="0"/>
        <w:widowControl w:val="0"/>
        <w:kinsoku/>
        <w:wordWrap/>
        <w:overflowPunct/>
        <w:topLinePunct w:val="0"/>
        <w:autoSpaceDE/>
        <w:autoSpaceDN/>
        <w:bidi w:val="0"/>
        <w:adjustRightInd w:val="0"/>
        <w:snapToGrid w:val="0"/>
        <w:spacing w:line="340" w:lineRule="exact"/>
        <w:ind w:firstLine="422" w:firstLineChars="200"/>
        <w:jc w:val="left"/>
        <w:textAlignment w:val="auto"/>
        <w:rPr>
          <w:rFonts w:hint="eastAsia" w:ascii="仿宋" w:hAnsi="仿宋" w:eastAsia="仿宋" w:cs="仿宋"/>
          <w:b/>
          <w:sz w:val="21"/>
          <w:szCs w:val="21"/>
        </w:rPr>
      </w:pPr>
      <w:r>
        <w:rPr>
          <w:rFonts w:hint="eastAsia" w:ascii="仿宋" w:hAnsi="仿宋" w:eastAsia="仿宋" w:cs="仿宋"/>
          <w:b/>
          <w:sz w:val="21"/>
          <w:szCs w:val="21"/>
        </w:rPr>
        <w:t>第二条、租赁期限、租金和租金的交纳：</w:t>
      </w:r>
    </w:p>
    <w:p>
      <w:pPr>
        <w:keepNext w:val="0"/>
        <w:keepLines w:val="0"/>
        <w:pageBreakBefore w:val="0"/>
        <w:widowControl w:val="0"/>
        <w:kinsoku/>
        <w:wordWrap/>
        <w:overflowPunct/>
        <w:topLinePunct w:val="0"/>
        <w:autoSpaceDE/>
        <w:autoSpaceDN/>
        <w:bidi w:val="0"/>
        <w:adjustRightInd w:val="0"/>
        <w:snapToGrid w:val="0"/>
        <w:spacing w:line="340" w:lineRule="exact"/>
        <w:ind w:firstLine="422" w:firstLineChars="200"/>
        <w:jc w:val="left"/>
        <w:textAlignment w:val="auto"/>
        <w:rPr>
          <w:rFonts w:hint="eastAsia" w:ascii="仿宋" w:hAnsi="仿宋" w:eastAsia="仿宋" w:cs="仿宋"/>
          <w:b/>
          <w:sz w:val="21"/>
          <w:szCs w:val="21"/>
        </w:rPr>
      </w:pPr>
      <w:r>
        <w:rPr>
          <w:rFonts w:hint="eastAsia" w:ascii="仿宋" w:hAnsi="仿宋" w:eastAsia="仿宋" w:cs="仿宋"/>
          <w:b/>
          <w:sz w:val="21"/>
          <w:szCs w:val="21"/>
        </w:rPr>
        <w:t>租赁期共</w:t>
      </w:r>
      <w:r>
        <w:rPr>
          <w:rFonts w:hint="eastAsia" w:ascii="仿宋" w:hAnsi="仿宋" w:eastAsia="仿宋" w:cs="仿宋"/>
          <w:b/>
          <w:sz w:val="21"/>
          <w:szCs w:val="21"/>
          <w:u w:val="single"/>
        </w:rPr>
        <w:t>五</w:t>
      </w:r>
      <w:r>
        <w:rPr>
          <w:rFonts w:hint="eastAsia" w:ascii="仿宋" w:hAnsi="仿宋" w:eastAsia="仿宋" w:cs="仿宋"/>
          <w:b/>
          <w:sz w:val="21"/>
          <w:szCs w:val="21"/>
        </w:rPr>
        <w:t>年，出租方从</w:t>
      </w:r>
      <w:r>
        <w:rPr>
          <w:rFonts w:hint="eastAsia" w:ascii="仿宋" w:hAnsi="仿宋" w:eastAsia="仿宋" w:cs="仿宋"/>
          <w:b/>
          <w:sz w:val="21"/>
          <w:szCs w:val="21"/>
          <w:u w:val="single"/>
        </w:rPr>
        <w:t>202</w:t>
      </w:r>
      <w:r>
        <w:rPr>
          <w:rFonts w:hint="eastAsia" w:ascii="仿宋" w:hAnsi="仿宋" w:eastAsia="仿宋" w:cs="仿宋"/>
          <w:b/>
          <w:sz w:val="21"/>
          <w:szCs w:val="21"/>
          <w:u w:val="single"/>
          <w:lang w:val="en-US" w:eastAsia="zh-CN"/>
        </w:rPr>
        <w:t>3</w:t>
      </w:r>
      <w:r>
        <w:rPr>
          <w:rFonts w:hint="eastAsia" w:ascii="仿宋" w:hAnsi="仿宋" w:eastAsia="仿宋" w:cs="仿宋"/>
          <w:b/>
          <w:sz w:val="21"/>
          <w:szCs w:val="21"/>
        </w:rPr>
        <w:t>年</w:t>
      </w:r>
      <w:r>
        <w:rPr>
          <w:rFonts w:hint="eastAsia" w:ascii="仿宋" w:hAnsi="仿宋" w:eastAsia="仿宋" w:cs="仿宋"/>
          <w:b/>
          <w:sz w:val="21"/>
          <w:szCs w:val="21"/>
          <w:u w:val="single"/>
        </w:rPr>
        <w:t xml:space="preserve"> </w:t>
      </w:r>
      <w:r>
        <w:rPr>
          <w:rFonts w:hint="eastAsia" w:ascii="仿宋" w:hAnsi="仿宋" w:eastAsia="仿宋" w:cs="仿宋"/>
          <w:b/>
          <w:sz w:val="21"/>
          <w:szCs w:val="21"/>
          <w:u w:val="single"/>
          <w:lang w:val="en-US" w:eastAsia="zh-CN"/>
        </w:rPr>
        <w:t xml:space="preserve">  </w:t>
      </w:r>
      <w:r>
        <w:rPr>
          <w:rFonts w:hint="eastAsia" w:ascii="仿宋" w:hAnsi="仿宋" w:eastAsia="仿宋" w:cs="仿宋"/>
          <w:b/>
          <w:sz w:val="21"/>
          <w:szCs w:val="21"/>
        </w:rPr>
        <w:t>月</w:t>
      </w:r>
      <w:r>
        <w:rPr>
          <w:rFonts w:hint="eastAsia" w:ascii="仿宋" w:hAnsi="仿宋" w:eastAsia="仿宋" w:cs="仿宋"/>
          <w:b/>
          <w:sz w:val="21"/>
          <w:szCs w:val="21"/>
          <w:u w:val="single"/>
          <w:lang w:val="en-US" w:eastAsia="zh-CN"/>
        </w:rPr>
        <w:t xml:space="preserve">   </w:t>
      </w:r>
      <w:r>
        <w:rPr>
          <w:rFonts w:hint="eastAsia" w:ascii="仿宋" w:hAnsi="仿宋" w:eastAsia="仿宋" w:cs="仿宋"/>
          <w:b/>
          <w:sz w:val="21"/>
          <w:szCs w:val="21"/>
        </w:rPr>
        <w:t>日起将出租房屋（包括该建筑物范围内的土地）交付承租方使用至</w:t>
      </w:r>
      <w:r>
        <w:rPr>
          <w:rFonts w:hint="eastAsia" w:ascii="仿宋" w:hAnsi="仿宋" w:eastAsia="仿宋" w:cs="仿宋"/>
          <w:b/>
          <w:sz w:val="21"/>
          <w:szCs w:val="21"/>
          <w:u w:val="single"/>
        </w:rPr>
        <w:t>202</w:t>
      </w:r>
      <w:r>
        <w:rPr>
          <w:rFonts w:hint="eastAsia" w:ascii="仿宋" w:hAnsi="仿宋" w:eastAsia="仿宋" w:cs="仿宋"/>
          <w:b/>
          <w:sz w:val="21"/>
          <w:szCs w:val="21"/>
          <w:u w:val="single"/>
          <w:lang w:val="en-US" w:eastAsia="zh-CN"/>
        </w:rPr>
        <w:t>8</w:t>
      </w:r>
      <w:r>
        <w:rPr>
          <w:rFonts w:hint="eastAsia" w:ascii="仿宋" w:hAnsi="仿宋" w:eastAsia="仿宋" w:cs="仿宋"/>
          <w:b/>
          <w:sz w:val="21"/>
          <w:szCs w:val="21"/>
          <w:u w:val="single"/>
        </w:rPr>
        <w:t xml:space="preserve"> </w:t>
      </w:r>
      <w:r>
        <w:rPr>
          <w:rFonts w:hint="eastAsia" w:ascii="仿宋" w:hAnsi="仿宋" w:eastAsia="仿宋" w:cs="仿宋"/>
          <w:b/>
          <w:sz w:val="21"/>
          <w:szCs w:val="21"/>
        </w:rPr>
        <w:t>年</w:t>
      </w:r>
      <w:r>
        <w:rPr>
          <w:rFonts w:hint="eastAsia" w:ascii="仿宋" w:hAnsi="仿宋" w:eastAsia="仿宋" w:cs="仿宋"/>
          <w:b/>
          <w:sz w:val="21"/>
          <w:szCs w:val="21"/>
          <w:u w:val="single"/>
        </w:rPr>
        <w:t xml:space="preserve"> </w:t>
      </w:r>
      <w:r>
        <w:rPr>
          <w:rFonts w:hint="eastAsia" w:ascii="仿宋" w:hAnsi="仿宋" w:eastAsia="仿宋" w:cs="仿宋"/>
          <w:b/>
          <w:sz w:val="21"/>
          <w:szCs w:val="21"/>
          <w:u w:val="single"/>
          <w:lang w:val="en-US" w:eastAsia="zh-CN"/>
        </w:rPr>
        <w:t xml:space="preserve">  </w:t>
      </w:r>
      <w:r>
        <w:rPr>
          <w:rFonts w:hint="eastAsia" w:ascii="仿宋" w:hAnsi="仿宋" w:eastAsia="仿宋" w:cs="仿宋"/>
          <w:b/>
          <w:sz w:val="21"/>
          <w:szCs w:val="21"/>
          <w:u w:val="single"/>
        </w:rPr>
        <w:t xml:space="preserve"> </w:t>
      </w:r>
      <w:r>
        <w:rPr>
          <w:rFonts w:hint="eastAsia" w:ascii="仿宋" w:hAnsi="仿宋" w:eastAsia="仿宋" w:cs="仿宋"/>
          <w:b/>
          <w:sz w:val="21"/>
          <w:szCs w:val="21"/>
        </w:rPr>
        <w:t>月</w:t>
      </w:r>
      <w:r>
        <w:rPr>
          <w:rFonts w:hint="eastAsia" w:ascii="仿宋" w:hAnsi="仿宋" w:eastAsia="仿宋" w:cs="仿宋"/>
          <w:b/>
          <w:sz w:val="21"/>
          <w:szCs w:val="21"/>
          <w:u w:val="single"/>
          <w:lang w:val="en-US" w:eastAsia="zh-CN"/>
        </w:rPr>
        <w:t xml:space="preserve">   </w:t>
      </w:r>
      <w:r>
        <w:rPr>
          <w:rFonts w:hint="eastAsia" w:ascii="仿宋" w:hAnsi="仿宋" w:eastAsia="仿宋" w:cs="仿宋"/>
          <w:b/>
          <w:sz w:val="21"/>
          <w:szCs w:val="21"/>
        </w:rPr>
        <w:t>日止收回。</w:t>
      </w:r>
    </w:p>
    <w:p>
      <w:pPr>
        <w:keepNext w:val="0"/>
        <w:keepLines w:val="0"/>
        <w:pageBreakBefore w:val="0"/>
        <w:widowControl w:val="0"/>
        <w:kinsoku/>
        <w:wordWrap/>
        <w:overflowPunct/>
        <w:topLinePunct w:val="0"/>
        <w:autoSpaceDE/>
        <w:autoSpaceDN/>
        <w:bidi w:val="0"/>
        <w:spacing w:line="340" w:lineRule="exact"/>
        <w:ind w:firstLine="422" w:firstLineChars="200"/>
        <w:jc w:val="left"/>
        <w:textAlignment w:val="auto"/>
        <w:rPr>
          <w:rFonts w:hint="eastAsia" w:ascii="仿宋" w:hAnsi="仿宋" w:eastAsia="仿宋" w:cs="仿宋"/>
          <w:b/>
          <w:sz w:val="21"/>
          <w:szCs w:val="21"/>
        </w:rPr>
      </w:pPr>
      <w:r>
        <w:rPr>
          <w:rFonts w:hint="eastAsia" w:ascii="仿宋" w:hAnsi="仿宋" w:eastAsia="仿宋" w:cs="仿宋"/>
          <w:b/>
          <w:sz w:val="21"/>
          <w:szCs w:val="21"/>
        </w:rPr>
        <w:t>租金总额</w:t>
      </w:r>
      <w:r>
        <w:rPr>
          <w:rFonts w:hint="eastAsia" w:ascii="仿宋" w:hAnsi="仿宋" w:eastAsia="仿宋" w:cs="仿宋"/>
          <w:b/>
          <w:sz w:val="21"/>
          <w:szCs w:val="21"/>
          <w:u w:val="single"/>
        </w:rPr>
        <w:t xml:space="preserve">        </w:t>
      </w:r>
      <w:r>
        <w:rPr>
          <w:rFonts w:hint="eastAsia" w:ascii="仿宋" w:hAnsi="仿宋" w:eastAsia="仿宋" w:cs="仿宋"/>
          <w:b/>
          <w:sz w:val="21"/>
          <w:szCs w:val="21"/>
        </w:rPr>
        <w:t>万元，成交价</w:t>
      </w:r>
      <w:r>
        <w:rPr>
          <w:rFonts w:hint="eastAsia" w:ascii="仿宋" w:hAnsi="仿宋" w:eastAsia="仿宋" w:cs="仿宋"/>
          <w:b/>
          <w:sz w:val="21"/>
          <w:szCs w:val="21"/>
          <w:u w:val="single"/>
        </w:rPr>
        <w:t xml:space="preserve">          </w:t>
      </w:r>
      <w:r>
        <w:rPr>
          <w:rFonts w:hint="eastAsia" w:ascii="仿宋" w:hAnsi="仿宋" w:eastAsia="仿宋" w:cs="仿宋"/>
          <w:b/>
          <w:sz w:val="21"/>
          <w:szCs w:val="21"/>
        </w:rPr>
        <w:t>万元/每年。</w:t>
      </w:r>
    </w:p>
    <w:p>
      <w:pPr>
        <w:keepNext w:val="0"/>
        <w:keepLines w:val="0"/>
        <w:pageBreakBefore w:val="0"/>
        <w:widowControl w:val="0"/>
        <w:kinsoku/>
        <w:wordWrap/>
        <w:overflowPunct/>
        <w:topLinePunct w:val="0"/>
        <w:autoSpaceDE/>
        <w:autoSpaceDN/>
        <w:bidi w:val="0"/>
        <w:spacing w:line="340" w:lineRule="exact"/>
        <w:ind w:firstLine="422" w:firstLineChars="200"/>
        <w:jc w:val="left"/>
        <w:textAlignment w:val="auto"/>
        <w:rPr>
          <w:rFonts w:hint="eastAsia" w:ascii="仿宋" w:hAnsi="仿宋" w:eastAsia="仿宋" w:cs="仿宋"/>
          <w:b/>
          <w:sz w:val="21"/>
          <w:szCs w:val="21"/>
        </w:rPr>
      </w:pPr>
      <w:r>
        <w:rPr>
          <w:rFonts w:hint="eastAsia" w:ascii="仿宋" w:hAnsi="仿宋" w:eastAsia="仿宋" w:cs="仿宋"/>
          <w:b/>
          <w:sz w:val="21"/>
          <w:szCs w:val="21"/>
        </w:rPr>
        <w:t>交纳方法：①第一次，拍卖成交后，按拍卖文件所规定付款时间即</w:t>
      </w:r>
      <w:r>
        <w:rPr>
          <w:rFonts w:hint="eastAsia" w:ascii="仿宋" w:hAnsi="仿宋" w:eastAsia="仿宋" w:cs="仿宋"/>
          <w:b/>
          <w:sz w:val="21"/>
          <w:szCs w:val="21"/>
          <w:u w:val="single"/>
          <w:lang w:val="en-US" w:eastAsia="zh-CN"/>
        </w:rPr>
        <w:t xml:space="preserve">   </w:t>
      </w:r>
      <w:r>
        <w:rPr>
          <w:rFonts w:hint="eastAsia" w:ascii="仿宋" w:hAnsi="仿宋" w:eastAsia="仿宋" w:cs="仿宋"/>
          <w:b/>
          <w:sz w:val="21"/>
          <w:szCs w:val="21"/>
        </w:rPr>
        <w:t>月</w:t>
      </w:r>
      <w:r>
        <w:rPr>
          <w:rFonts w:hint="eastAsia" w:ascii="仿宋" w:hAnsi="仿宋" w:eastAsia="仿宋" w:cs="仿宋"/>
          <w:b/>
          <w:sz w:val="21"/>
          <w:szCs w:val="21"/>
          <w:u w:val="single"/>
          <w:lang w:val="en-US" w:eastAsia="zh-CN"/>
        </w:rPr>
        <w:t xml:space="preserve">   </w:t>
      </w:r>
      <w:r>
        <w:rPr>
          <w:rFonts w:hint="eastAsia" w:ascii="仿宋" w:hAnsi="仿宋" w:eastAsia="仿宋" w:cs="仿宋"/>
          <w:b/>
          <w:sz w:val="21"/>
          <w:szCs w:val="21"/>
        </w:rPr>
        <w:t>日前一次性支付第一年租金；②第二年起，于租期开始前1个月 （</w:t>
      </w:r>
      <w:r>
        <w:rPr>
          <w:rFonts w:hint="eastAsia" w:ascii="仿宋" w:hAnsi="仿宋" w:eastAsia="仿宋" w:cs="仿宋"/>
          <w:b/>
          <w:sz w:val="21"/>
          <w:szCs w:val="21"/>
          <w:u w:val="single"/>
          <w:lang w:val="en-US" w:eastAsia="zh-CN"/>
        </w:rPr>
        <w:t xml:space="preserve">  </w:t>
      </w:r>
      <w:r>
        <w:rPr>
          <w:rFonts w:hint="eastAsia" w:ascii="仿宋" w:hAnsi="仿宋" w:eastAsia="仿宋" w:cs="仿宋"/>
          <w:b/>
          <w:sz w:val="21"/>
          <w:szCs w:val="21"/>
        </w:rPr>
        <w:t>月</w:t>
      </w:r>
      <w:r>
        <w:rPr>
          <w:rFonts w:hint="eastAsia" w:ascii="仿宋" w:hAnsi="仿宋" w:eastAsia="仿宋" w:cs="仿宋"/>
          <w:b/>
          <w:sz w:val="21"/>
          <w:szCs w:val="21"/>
          <w:u w:val="single"/>
          <w:lang w:val="en-US" w:eastAsia="zh-CN"/>
        </w:rPr>
        <w:t xml:space="preserve">   </w:t>
      </w:r>
      <w:r>
        <w:rPr>
          <w:rFonts w:hint="eastAsia" w:ascii="仿宋" w:hAnsi="仿宋" w:eastAsia="仿宋" w:cs="仿宋"/>
          <w:b/>
          <w:sz w:val="21"/>
          <w:szCs w:val="21"/>
        </w:rPr>
        <w:t xml:space="preserve">日） 向委托方付清次年的租金。 </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第三条、出租方保证出租的房地产权属清楚。若发生与出租有关的产权纠纷或债务债权，</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hint="eastAsia" w:ascii="仿宋" w:hAnsi="仿宋" w:eastAsia="仿宋" w:cs="仿宋"/>
          <w:b/>
          <w:sz w:val="21"/>
          <w:szCs w:val="21"/>
        </w:rPr>
      </w:pPr>
      <w:r>
        <w:rPr>
          <w:rFonts w:hint="eastAsia" w:ascii="仿宋" w:hAnsi="仿宋" w:eastAsia="仿宋" w:cs="仿宋"/>
          <w:b/>
          <w:sz w:val="21"/>
          <w:szCs w:val="21"/>
        </w:rPr>
        <w:t>概由出租方负责清理，并承担民事诉讼责任，由此给承租</w:t>
      </w:r>
      <w:r>
        <w:rPr>
          <w:rFonts w:hint="eastAsia" w:ascii="仿宋" w:hAnsi="仿宋" w:eastAsia="仿宋" w:cs="仿宋"/>
          <w:b/>
          <w:sz w:val="21"/>
          <w:szCs w:val="21"/>
          <w:lang w:val="en-US" w:eastAsia="zh-CN"/>
        </w:rPr>
        <w:t>方</w:t>
      </w:r>
      <w:r>
        <w:rPr>
          <w:rFonts w:hint="eastAsia" w:ascii="仿宋" w:hAnsi="仿宋" w:eastAsia="仿宋" w:cs="仿宋"/>
          <w:b/>
          <w:sz w:val="21"/>
          <w:szCs w:val="21"/>
        </w:rPr>
        <w:t>造成的经济损失，出租方负责赔偿。</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承租方保证承租上述房屋作为</w:t>
      </w:r>
      <w:r>
        <w:rPr>
          <w:rFonts w:hint="eastAsia" w:ascii="仿宋" w:hAnsi="仿宋" w:eastAsia="仿宋" w:cs="仿宋"/>
          <w:b/>
          <w:sz w:val="21"/>
          <w:szCs w:val="21"/>
          <w:u w:val="single"/>
        </w:rPr>
        <w:t>营业</w:t>
      </w:r>
      <w:r>
        <w:rPr>
          <w:rFonts w:hint="eastAsia" w:ascii="仿宋" w:hAnsi="仿宋" w:eastAsia="仿宋" w:cs="仿宋"/>
          <w:b/>
          <w:sz w:val="21"/>
          <w:szCs w:val="21"/>
        </w:rPr>
        <w:t>用房使用。</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第四条、房地产租赁期内、出租方保证并承担下列责任：</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1、上述房地产符合出租房屋使用要求。</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2、如需出卖或抵押上述房地产，出租方将提前</w:t>
      </w:r>
      <w:r>
        <w:rPr>
          <w:rFonts w:hint="eastAsia" w:ascii="仿宋" w:hAnsi="仿宋" w:eastAsia="仿宋" w:cs="仿宋"/>
          <w:b/>
          <w:sz w:val="21"/>
          <w:szCs w:val="21"/>
          <w:u w:val="single"/>
        </w:rPr>
        <w:t xml:space="preserve">  1   </w:t>
      </w:r>
      <w:r>
        <w:rPr>
          <w:rFonts w:hint="eastAsia" w:ascii="仿宋" w:hAnsi="仿宋" w:eastAsia="仿宋" w:cs="仿宋"/>
          <w:b/>
          <w:sz w:val="21"/>
          <w:szCs w:val="21"/>
        </w:rPr>
        <w:t>个月通知承租方。</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第五条、房地产租赁期内承租方保证并承担下列责任：</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1、如需对房屋进行改装修或增扩设备时，应征得出租方书面同意，费用由承租方自理。</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2、该租赁房不能自行转租或转让和互换，如确需转租第三人使用或与第三人互换房屋</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hint="eastAsia" w:ascii="仿宋" w:hAnsi="仿宋" w:eastAsia="仿宋" w:cs="仿宋"/>
          <w:b/>
          <w:sz w:val="21"/>
          <w:szCs w:val="21"/>
        </w:rPr>
      </w:pPr>
      <w:r>
        <w:rPr>
          <w:rFonts w:hint="eastAsia" w:ascii="仿宋" w:hAnsi="仿宋" w:eastAsia="仿宋" w:cs="仿宋"/>
          <w:b/>
          <w:sz w:val="21"/>
          <w:szCs w:val="21"/>
        </w:rPr>
        <w:t>使用时，必须书面报告取得出租方同意，并出租方与新的转租或互换方在原租赁条件不变的情况下签订原租赁合同的剩余租赁期限的新合同，否则由承租方承担一切法律责任和经济损失等后果。</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3、因使用不当或其它人为原因而使房屋或设备损失的，承租方负责赔偿或给予修复。</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4、承租方应在租赁期届满时无条件把房地产交还给出租方。如需继续承租上述房地产，</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hint="eastAsia" w:ascii="仿宋" w:hAnsi="仿宋" w:eastAsia="仿宋" w:cs="仿宋"/>
          <w:b/>
          <w:sz w:val="21"/>
          <w:szCs w:val="21"/>
          <w:u w:val="single"/>
        </w:rPr>
      </w:pPr>
      <w:r>
        <w:rPr>
          <w:rFonts w:hint="eastAsia" w:ascii="仿宋" w:hAnsi="仿宋" w:eastAsia="仿宋" w:cs="仿宋"/>
          <w:b/>
          <w:sz w:val="21"/>
          <w:szCs w:val="21"/>
        </w:rPr>
        <w:t>应提前</w:t>
      </w:r>
      <w:r>
        <w:rPr>
          <w:rFonts w:hint="eastAsia" w:ascii="仿宋" w:hAnsi="仿宋" w:eastAsia="仿宋" w:cs="仿宋"/>
          <w:b/>
          <w:sz w:val="21"/>
          <w:szCs w:val="21"/>
          <w:u w:val="single"/>
        </w:rPr>
        <w:t xml:space="preserve">  1  </w:t>
      </w:r>
      <w:r>
        <w:rPr>
          <w:rFonts w:hint="eastAsia" w:ascii="仿宋" w:hAnsi="仿宋" w:eastAsia="仿宋" w:cs="仿宋"/>
          <w:b/>
          <w:sz w:val="21"/>
          <w:szCs w:val="21"/>
        </w:rPr>
        <w:t>个月向出租方报告并要求继续参加下一轮租赁权的竞买，从而享有原承租方的优先权。</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5、承租方应对出租方对必要房屋检查和维修给予积极协助配合。</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6、做好房屋日常维修和保养工作。负责对房屋及其附着物的定期检查并承担正常的房</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hint="eastAsia" w:ascii="仿宋" w:hAnsi="仿宋" w:eastAsia="仿宋" w:cs="仿宋"/>
          <w:b/>
          <w:sz w:val="21"/>
          <w:szCs w:val="21"/>
        </w:rPr>
      </w:pPr>
      <w:r>
        <w:rPr>
          <w:rFonts w:hint="eastAsia" w:ascii="仿宋" w:hAnsi="仿宋" w:eastAsia="仿宋" w:cs="仿宋"/>
          <w:b/>
          <w:sz w:val="21"/>
          <w:szCs w:val="21"/>
        </w:rPr>
        <w:t>屋维修费用。</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7、做好管理工作，按规定配备好消防设施，如出现安全及其他一切事故由承租方负责</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hint="eastAsia" w:ascii="仿宋" w:hAnsi="仿宋" w:eastAsia="仿宋" w:cs="仿宋"/>
          <w:b/>
          <w:sz w:val="21"/>
          <w:szCs w:val="21"/>
        </w:rPr>
      </w:pPr>
      <w:r>
        <w:rPr>
          <w:rFonts w:hint="eastAsia" w:ascii="仿宋" w:hAnsi="仿宋" w:eastAsia="仿宋" w:cs="仿宋"/>
          <w:b/>
          <w:sz w:val="21"/>
          <w:szCs w:val="21"/>
        </w:rPr>
        <w:t>处理，并承担全部经济等责任。</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8、按国家规定合法经营交纳相关税费。</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9、出租方提前</w:t>
      </w:r>
      <w:r>
        <w:rPr>
          <w:rFonts w:hint="eastAsia" w:ascii="仿宋" w:hAnsi="仿宋" w:eastAsia="仿宋" w:cs="仿宋"/>
          <w:b/>
          <w:sz w:val="21"/>
          <w:szCs w:val="21"/>
          <w:u w:val="single"/>
        </w:rPr>
        <w:t xml:space="preserve">  1   </w:t>
      </w:r>
      <w:r>
        <w:rPr>
          <w:rFonts w:hint="eastAsia" w:ascii="仿宋" w:hAnsi="仿宋" w:eastAsia="仿宋" w:cs="仿宋"/>
          <w:b/>
          <w:sz w:val="21"/>
          <w:szCs w:val="21"/>
        </w:rPr>
        <w:t>个月通知承租方出卖或抵押上述房地产，承租方应无条件同意并</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hint="eastAsia" w:ascii="仿宋" w:hAnsi="仿宋" w:eastAsia="仿宋" w:cs="仿宋"/>
          <w:b/>
          <w:sz w:val="21"/>
          <w:szCs w:val="21"/>
        </w:rPr>
      </w:pPr>
      <w:r>
        <w:rPr>
          <w:rFonts w:hint="eastAsia" w:ascii="仿宋" w:hAnsi="仿宋" w:eastAsia="仿宋" w:cs="仿宋"/>
          <w:b/>
          <w:sz w:val="21"/>
          <w:szCs w:val="21"/>
        </w:rPr>
        <w:t>配合办理相关手续。</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第六条、违约责任：任何一方未能履行本合同的条款或违反国家和地方房地产租赁的有</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hint="eastAsia" w:ascii="仿宋" w:hAnsi="仿宋" w:eastAsia="仿宋" w:cs="仿宋"/>
          <w:b/>
          <w:sz w:val="21"/>
          <w:szCs w:val="21"/>
        </w:rPr>
      </w:pPr>
      <w:r>
        <w:rPr>
          <w:rFonts w:hint="eastAsia" w:ascii="仿宋" w:hAnsi="仿宋" w:eastAsia="仿宋" w:cs="仿宋"/>
          <w:b/>
          <w:sz w:val="21"/>
          <w:szCs w:val="21"/>
        </w:rPr>
        <w:t>关规定，另一方有权提前解除本合同，所造成的损失由责任方承担。承租方逾期交付房租，每逾期一日则支付年租金</w:t>
      </w:r>
      <w:r>
        <w:rPr>
          <w:rFonts w:hint="eastAsia" w:ascii="仿宋" w:hAnsi="仿宋" w:eastAsia="仿宋" w:cs="仿宋"/>
          <w:b/>
          <w:sz w:val="21"/>
          <w:szCs w:val="21"/>
          <w:u w:val="single"/>
        </w:rPr>
        <w:t xml:space="preserve">  5  </w:t>
      </w:r>
      <w:r>
        <w:rPr>
          <w:rFonts w:hint="eastAsia" w:ascii="仿宋" w:hAnsi="仿宋" w:eastAsia="仿宋" w:cs="仿宋"/>
          <w:b/>
          <w:sz w:val="21"/>
          <w:szCs w:val="21"/>
        </w:rPr>
        <w:t>‰的违约金，如逾期30日以上的则无条件终止租赁协议，出租方有权单方终止租赁协议，收回标的使用权，所造成的损失按剩余租金的25％向承租方收取赔偿金。</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第七条、因不可抗力的原因而使承租房屋及其设备损失的则双方互不承担责任。</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第八条、双方发生合同纠纷时，应协商解决。如协商不成可按下列第</w:t>
      </w:r>
      <w:r>
        <w:rPr>
          <w:rFonts w:hint="eastAsia" w:ascii="仿宋" w:hAnsi="仿宋" w:eastAsia="仿宋" w:cs="仿宋"/>
          <w:b/>
          <w:sz w:val="21"/>
          <w:szCs w:val="21"/>
          <w:u w:val="single"/>
        </w:rPr>
        <w:t xml:space="preserve">  2   </w:t>
      </w:r>
      <w:r>
        <w:rPr>
          <w:rFonts w:hint="eastAsia" w:ascii="仿宋" w:hAnsi="仿宋" w:eastAsia="仿宋" w:cs="仿宋"/>
          <w:b/>
          <w:sz w:val="21"/>
          <w:szCs w:val="21"/>
        </w:rPr>
        <w:t>项解决：</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1、向绍兴仲裁委员会申请仲裁。</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2、依法向人民法院起诉。</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第九条、上述房地产在租赁期内所需缴纳的税费按国家规定各自承担。</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第十条、本合同经租赁双方签名或盖章后生效。</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第十一条、本合同一式</w:t>
      </w:r>
      <w:r>
        <w:rPr>
          <w:rFonts w:hint="eastAsia" w:ascii="仿宋" w:hAnsi="仿宋" w:eastAsia="仿宋" w:cs="仿宋"/>
          <w:b/>
          <w:sz w:val="21"/>
          <w:szCs w:val="21"/>
          <w:u w:val="single"/>
        </w:rPr>
        <w:t>叁</w:t>
      </w:r>
      <w:r>
        <w:rPr>
          <w:rFonts w:hint="eastAsia" w:ascii="仿宋" w:hAnsi="仿宋" w:eastAsia="仿宋" w:cs="仿宋"/>
          <w:b/>
          <w:sz w:val="21"/>
          <w:szCs w:val="21"/>
        </w:rPr>
        <w:t>份，出租方、承租方、公共资源交易中心各执</w:t>
      </w:r>
      <w:r>
        <w:rPr>
          <w:rFonts w:hint="eastAsia" w:ascii="仿宋" w:hAnsi="仿宋" w:eastAsia="仿宋" w:cs="仿宋"/>
          <w:b/>
          <w:sz w:val="21"/>
          <w:szCs w:val="21"/>
          <w:u w:val="single"/>
        </w:rPr>
        <w:t>一</w:t>
      </w:r>
      <w:r>
        <w:rPr>
          <w:rFonts w:hint="eastAsia" w:ascii="仿宋" w:hAnsi="仿宋" w:eastAsia="仿宋" w:cs="仿宋"/>
          <w:b/>
          <w:sz w:val="21"/>
          <w:szCs w:val="21"/>
        </w:rPr>
        <w:t>份。</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color w:val="auto"/>
          <w:sz w:val="21"/>
          <w:szCs w:val="21"/>
        </w:rPr>
      </w:pPr>
      <w:r>
        <w:rPr>
          <w:rFonts w:hint="eastAsia" w:ascii="仿宋" w:hAnsi="仿宋" w:eastAsia="仿宋" w:cs="仿宋"/>
          <w:b/>
          <w:sz w:val="21"/>
          <w:szCs w:val="21"/>
        </w:rPr>
        <w:t>第十二条、双方约定的其它事项：</w:t>
      </w:r>
      <w:bookmarkStart w:id="0" w:name="_GoBack"/>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left="0" w:leftChars="0" w:firstLine="422" w:firstLineChars="200"/>
        <w:jc w:val="left"/>
        <w:textAlignment w:val="auto"/>
        <w:rPr>
          <w:rFonts w:hint="eastAsia" w:ascii="仿宋" w:hAnsi="仿宋" w:eastAsia="仿宋" w:cs="仿宋"/>
          <w:b/>
          <w:color w:val="auto"/>
          <w:sz w:val="21"/>
          <w:szCs w:val="21"/>
          <w:lang w:val="en-US" w:eastAsia="zh-CN"/>
        </w:rPr>
      </w:pPr>
      <w:r>
        <w:rPr>
          <w:rFonts w:hint="eastAsia" w:ascii="仿宋" w:hAnsi="仿宋" w:eastAsia="仿宋" w:cs="仿宋"/>
          <w:b/>
          <w:color w:val="auto"/>
          <w:sz w:val="21"/>
          <w:szCs w:val="21"/>
          <w:lang w:val="en-US" w:eastAsia="zh-CN"/>
        </w:rPr>
        <w:t>1、本项目适用开设为医院与患者提供生活服务和休闲服务的连锁超市、24小时便利店、咖啡店、面包店、书吧等业态。</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left="0" w:leftChars="0" w:firstLine="422" w:firstLineChars="200"/>
        <w:jc w:val="left"/>
        <w:textAlignment w:val="auto"/>
        <w:rPr>
          <w:rFonts w:hint="eastAsia" w:ascii="仿宋" w:hAnsi="仿宋" w:eastAsia="仿宋" w:cs="仿宋"/>
          <w:b/>
          <w:color w:val="auto"/>
          <w:sz w:val="21"/>
          <w:szCs w:val="21"/>
          <w:lang w:val="en-US" w:eastAsia="zh-CN"/>
        </w:rPr>
      </w:pPr>
      <w:r>
        <w:rPr>
          <w:rFonts w:hint="eastAsia" w:ascii="仿宋" w:hAnsi="仿宋" w:eastAsia="仿宋" w:cs="仿宋"/>
          <w:b/>
          <w:color w:val="auto"/>
          <w:sz w:val="21"/>
          <w:szCs w:val="21"/>
          <w:lang w:val="en-US" w:eastAsia="zh-CN"/>
        </w:rPr>
        <w:t>2、禁止经营项目：①易燃易爆物品项目；②噪声大污染大项目；③药品、医疗用品零售项目；④生产加工项目；⑤有明火加工的饮食业；⑥车辆维修业；⑦祭品店；⑧美容美业项目；⑨出售肉类、活禽、水产、蔬菜和豆制品等项目；⑩烟草制品以及委托方认为影响周边环境的其他限制项目，相关部门限制经营的项目。</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left="0" w:leftChars="0" w:firstLine="422" w:firstLineChars="200"/>
        <w:jc w:val="left"/>
        <w:textAlignment w:val="auto"/>
        <w:rPr>
          <w:rFonts w:hint="eastAsia" w:ascii="仿宋" w:hAnsi="仿宋" w:eastAsia="仿宋" w:cs="仿宋"/>
          <w:b/>
          <w:sz w:val="21"/>
          <w:szCs w:val="21"/>
          <w:lang w:val="en-US" w:eastAsia="zh-CN"/>
        </w:rPr>
      </w:pPr>
      <w:r>
        <w:rPr>
          <w:rFonts w:hint="eastAsia" w:ascii="仿宋" w:hAnsi="仿宋" w:eastAsia="仿宋" w:cs="仿宋"/>
          <w:b/>
          <w:color w:val="auto"/>
          <w:sz w:val="21"/>
          <w:szCs w:val="21"/>
          <w:lang w:val="en-US" w:eastAsia="zh-CN"/>
        </w:rPr>
        <w:t>3、在长廊构筑临时建筑物，需出具施工图、效果图，建筑材料必须符合公共场所建筑物相关国家标准，并经出租方同意后方可建造。所有有关部门的审批手续和费用由承租方自行负责，构筑建筑物所产生的相关费用和责任由承租方自行承担，到期后无偿</w:t>
      </w:r>
      <w:bookmarkEnd w:id="0"/>
      <w:r>
        <w:rPr>
          <w:rFonts w:hint="eastAsia" w:ascii="仿宋" w:hAnsi="仿宋" w:eastAsia="仿宋" w:cs="仿宋"/>
          <w:b/>
          <w:sz w:val="21"/>
          <w:szCs w:val="21"/>
          <w:lang w:val="en-US" w:eastAsia="zh-CN"/>
        </w:rPr>
        <w:t>归出租方所有。</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left="0" w:leftChars="0" w:firstLine="422" w:firstLineChars="200"/>
        <w:jc w:val="left"/>
        <w:textAlignment w:val="auto"/>
        <w:rPr>
          <w:rFonts w:hint="eastAsia" w:ascii="仿宋" w:hAnsi="仿宋" w:eastAsia="仿宋" w:cs="仿宋"/>
          <w:b/>
          <w:sz w:val="21"/>
          <w:szCs w:val="21"/>
        </w:rPr>
      </w:pPr>
      <w:r>
        <w:rPr>
          <w:rFonts w:hint="eastAsia" w:ascii="仿宋" w:hAnsi="仿宋" w:eastAsia="仿宋" w:cs="仿宋"/>
          <w:b/>
          <w:sz w:val="21"/>
          <w:szCs w:val="21"/>
          <w:lang w:val="en-US" w:eastAsia="zh-CN"/>
        </w:rPr>
        <w:t>4</w:t>
      </w:r>
      <w:r>
        <w:rPr>
          <w:rFonts w:hint="eastAsia" w:ascii="仿宋" w:hAnsi="仿宋" w:eastAsia="仿宋" w:cs="仿宋"/>
          <w:b/>
          <w:sz w:val="21"/>
          <w:szCs w:val="21"/>
        </w:rPr>
        <w:t>、</w:t>
      </w:r>
      <w:r>
        <w:rPr>
          <w:rFonts w:hint="eastAsia" w:ascii="仿宋" w:hAnsi="仿宋" w:eastAsia="仿宋" w:cs="仿宋"/>
          <w:b/>
          <w:sz w:val="21"/>
          <w:szCs w:val="21"/>
          <w:lang w:val="en-US" w:eastAsia="zh-CN"/>
        </w:rPr>
        <w:t>承租方</w:t>
      </w:r>
      <w:r>
        <w:rPr>
          <w:rFonts w:hint="eastAsia" w:ascii="仿宋" w:hAnsi="仿宋" w:eastAsia="仿宋" w:cs="仿宋"/>
          <w:b/>
          <w:sz w:val="21"/>
          <w:szCs w:val="21"/>
        </w:rPr>
        <w:t>必须合法经营。房屋消防、环保、安全责任等由</w:t>
      </w:r>
      <w:r>
        <w:rPr>
          <w:rFonts w:hint="eastAsia" w:ascii="仿宋" w:hAnsi="仿宋" w:eastAsia="仿宋" w:cs="仿宋"/>
          <w:b/>
          <w:sz w:val="21"/>
          <w:szCs w:val="21"/>
          <w:lang w:val="en-US" w:eastAsia="zh-CN"/>
        </w:rPr>
        <w:t>承租方</w:t>
      </w:r>
      <w:r>
        <w:rPr>
          <w:rFonts w:hint="eastAsia" w:ascii="仿宋" w:hAnsi="仿宋" w:eastAsia="仿宋" w:cs="仿宋"/>
          <w:b/>
          <w:sz w:val="21"/>
          <w:szCs w:val="21"/>
        </w:rPr>
        <w:t>自行负责；水电费、</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hint="eastAsia" w:ascii="仿宋" w:hAnsi="仿宋" w:eastAsia="仿宋" w:cs="仿宋"/>
          <w:color w:val="3366FF"/>
          <w:sz w:val="21"/>
          <w:szCs w:val="21"/>
        </w:rPr>
      </w:pPr>
      <w:r>
        <w:rPr>
          <w:rFonts w:hint="eastAsia" w:ascii="仿宋" w:hAnsi="仿宋" w:eastAsia="仿宋" w:cs="仿宋"/>
          <w:b/>
          <w:sz w:val="21"/>
          <w:szCs w:val="21"/>
        </w:rPr>
        <w:t>卫生费、等相关费用由</w:t>
      </w:r>
      <w:r>
        <w:rPr>
          <w:rFonts w:hint="eastAsia" w:ascii="仿宋" w:hAnsi="仿宋" w:eastAsia="仿宋" w:cs="仿宋"/>
          <w:b/>
          <w:sz w:val="21"/>
          <w:szCs w:val="21"/>
          <w:lang w:val="en-US" w:eastAsia="zh-CN"/>
        </w:rPr>
        <w:t>承租方</w:t>
      </w:r>
      <w:r>
        <w:rPr>
          <w:rFonts w:hint="eastAsia" w:ascii="仿宋" w:hAnsi="仿宋" w:eastAsia="仿宋" w:cs="仿宋"/>
          <w:b/>
          <w:sz w:val="21"/>
          <w:szCs w:val="21"/>
        </w:rPr>
        <w:t>自行承担并按时交纳。</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lang w:val="en-US" w:eastAsia="zh-CN"/>
        </w:rPr>
        <w:t>5</w:t>
      </w:r>
      <w:r>
        <w:rPr>
          <w:rFonts w:hint="eastAsia" w:ascii="仿宋" w:hAnsi="仿宋" w:eastAsia="仿宋" w:cs="仿宋"/>
          <w:b/>
          <w:sz w:val="21"/>
          <w:szCs w:val="21"/>
        </w:rPr>
        <w:t>、承租方在租赁期内投资在出租方的建筑装饰，期满后无偿归出租方，不得拆除。</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lang w:val="en-US" w:eastAsia="zh-CN"/>
        </w:rPr>
        <w:t>6</w:t>
      </w:r>
      <w:r>
        <w:rPr>
          <w:rFonts w:hint="eastAsia" w:ascii="仿宋" w:hAnsi="仿宋" w:eastAsia="仿宋" w:cs="仿宋"/>
          <w:b/>
          <w:sz w:val="21"/>
          <w:szCs w:val="21"/>
        </w:rPr>
        <w:t>、为保证信用，承租方在签订合同时向出租方交履约保证金</w:t>
      </w:r>
      <w:r>
        <w:rPr>
          <w:rFonts w:hint="eastAsia" w:ascii="仿宋" w:hAnsi="仿宋" w:eastAsia="仿宋" w:cs="仿宋"/>
          <w:b/>
          <w:sz w:val="21"/>
          <w:szCs w:val="21"/>
          <w:u w:val="single"/>
          <w:lang w:val="en-US" w:eastAsia="zh-CN"/>
        </w:rPr>
        <w:t xml:space="preserve"> 2</w:t>
      </w:r>
      <w:r>
        <w:rPr>
          <w:rFonts w:hint="eastAsia" w:ascii="仿宋" w:hAnsi="仿宋" w:eastAsia="仿宋" w:cs="仿宋"/>
          <w:b/>
          <w:sz w:val="21"/>
          <w:szCs w:val="21"/>
          <w:u w:val="single"/>
        </w:rPr>
        <w:t xml:space="preserve"> </w:t>
      </w:r>
      <w:r>
        <w:rPr>
          <w:rFonts w:hint="eastAsia" w:ascii="仿宋" w:hAnsi="仿宋" w:eastAsia="仿宋" w:cs="仿宋"/>
          <w:b/>
          <w:sz w:val="21"/>
          <w:szCs w:val="21"/>
        </w:rPr>
        <w:t>万元，承租方如不按</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hint="eastAsia" w:ascii="仿宋" w:hAnsi="仿宋" w:eastAsia="仿宋" w:cs="仿宋"/>
          <w:b/>
          <w:sz w:val="21"/>
          <w:szCs w:val="21"/>
        </w:rPr>
      </w:pPr>
      <w:r>
        <w:rPr>
          <w:rFonts w:hint="eastAsia" w:ascii="仿宋" w:hAnsi="仿宋" w:eastAsia="仿宋" w:cs="仿宋"/>
          <w:b/>
          <w:sz w:val="21"/>
          <w:szCs w:val="21"/>
        </w:rPr>
        <w:t>期交付租金等相关费用、违反合同相关约定或未经出租方同意私自转让、互换、承包，以及未履行合同相关约定的，出租方有权没收保证金，并采取强行搬出措施，单方终止合同。</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after="0" w:line="340" w:lineRule="exact"/>
        <w:ind w:firstLine="422" w:firstLineChars="200"/>
        <w:jc w:val="left"/>
        <w:textAlignment w:val="auto"/>
        <w:rPr>
          <w:rFonts w:hint="eastAsia" w:ascii="仿宋" w:hAnsi="仿宋" w:eastAsia="仿宋" w:cs="仿宋"/>
          <w:b/>
          <w:sz w:val="21"/>
          <w:szCs w:val="21"/>
        </w:rPr>
      </w:pPr>
      <w:r>
        <w:rPr>
          <w:rFonts w:hint="eastAsia" w:ascii="仿宋" w:hAnsi="仿宋" w:eastAsia="仿宋" w:cs="仿宋"/>
          <w:b/>
          <w:sz w:val="21"/>
          <w:szCs w:val="21"/>
          <w:lang w:val="en-US" w:eastAsia="zh-CN"/>
        </w:rPr>
        <w:t>7、</w:t>
      </w:r>
      <w:r>
        <w:rPr>
          <w:rFonts w:hint="eastAsia" w:ascii="仿宋" w:hAnsi="仿宋" w:eastAsia="仿宋" w:cs="仿宋"/>
          <w:b/>
          <w:sz w:val="21"/>
          <w:szCs w:val="21"/>
        </w:rPr>
        <w:t>出租方如因政府规划、旧城改造、征用、拆迁或其他特殊原因，要在租赁期限内</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hint="eastAsia" w:ascii="仿宋" w:hAnsi="仿宋" w:eastAsia="仿宋" w:cs="仿宋"/>
          <w:b/>
          <w:sz w:val="21"/>
          <w:szCs w:val="21"/>
        </w:rPr>
      </w:pPr>
      <w:r>
        <w:rPr>
          <w:rFonts w:hint="eastAsia" w:ascii="仿宋" w:hAnsi="仿宋" w:eastAsia="仿宋" w:cs="仿宋"/>
          <w:b/>
          <w:sz w:val="21"/>
          <w:szCs w:val="21"/>
        </w:rPr>
        <w:t>提前终止该房屋的租赁权，则必须提前1个月向承租方发出书面通知，则承租方应无条件配合出租方在1个月内及时腾空房屋，交还给出租方，剩余租金按实际承租日期无息返还。房屋内外原承租方投资装饰的固定不可完整拆卸和不可完整移动的建筑装饰物品则无偿归属出租方，原承租方故不准损坏拆除，否则要承担赔偿责任。</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cs="仿宋"/>
          <w:b/>
          <w:sz w:val="21"/>
          <w:szCs w:val="21"/>
        </w:rPr>
      </w:pPr>
      <w:r>
        <w:rPr>
          <w:rFonts w:hint="eastAsia" w:ascii="仿宋" w:hAnsi="仿宋" w:eastAsia="仿宋" w:cs="仿宋"/>
          <w:b/>
          <w:sz w:val="21"/>
          <w:szCs w:val="21"/>
        </w:rPr>
        <w:t>第十三条、本合同未尽事宜，经甲、乙双方协商一致，可订立补充条款。补充条款及附</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hint="eastAsia" w:ascii="仿宋" w:hAnsi="仿宋" w:eastAsia="仿宋" w:cs="仿宋"/>
          <w:b/>
          <w:sz w:val="21"/>
          <w:szCs w:val="21"/>
        </w:rPr>
      </w:pPr>
      <w:r>
        <w:rPr>
          <w:rFonts w:hint="eastAsia" w:ascii="仿宋" w:hAnsi="仿宋" w:eastAsia="仿宋" w:cs="仿宋"/>
          <w:b/>
          <w:sz w:val="21"/>
          <w:szCs w:val="21"/>
        </w:rPr>
        <w:t xml:space="preserve">件均为本合同组成部分，与本合同具有同等法律效力。 </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firstLine="413" w:firstLineChars="196"/>
        <w:jc w:val="left"/>
        <w:textAlignment w:val="auto"/>
        <w:rPr>
          <w:rFonts w:hint="eastAsia" w:ascii="仿宋" w:hAnsi="仿宋" w:eastAsia="仿宋" w:cs="仿宋"/>
          <w:b/>
          <w:sz w:val="21"/>
          <w:szCs w:val="21"/>
        </w:rPr>
      </w:pPr>
      <w:r>
        <w:rPr>
          <w:rFonts w:hint="eastAsia" w:ascii="仿宋" w:hAnsi="仿宋" w:eastAsia="仿宋" w:cs="仿宋"/>
          <w:b/>
          <w:sz w:val="21"/>
          <w:szCs w:val="21"/>
        </w:rPr>
        <w:t>出租方（签章）                         承租方（签章）</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firstLine="413" w:firstLineChars="196"/>
        <w:jc w:val="left"/>
        <w:textAlignment w:val="auto"/>
        <w:rPr>
          <w:rFonts w:hint="eastAsia" w:ascii="仿宋" w:hAnsi="仿宋" w:eastAsia="仿宋" w:cs="仿宋"/>
          <w:b/>
          <w:sz w:val="21"/>
          <w:szCs w:val="21"/>
        </w:rPr>
      </w:pPr>
      <w:r>
        <w:rPr>
          <w:rFonts w:hint="eastAsia" w:ascii="仿宋" w:hAnsi="仿宋" w:eastAsia="仿宋" w:cs="仿宋"/>
          <w:b/>
          <w:sz w:val="21"/>
          <w:szCs w:val="21"/>
        </w:rPr>
        <w:t>法定代表人                             法定代表人</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firstLine="413" w:firstLineChars="196"/>
        <w:jc w:val="left"/>
        <w:textAlignment w:val="auto"/>
        <w:rPr>
          <w:rFonts w:hint="eastAsia" w:ascii="仿宋" w:hAnsi="仿宋" w:eastAsia="仿宋" w:cs="仿宋"/>
          <w:b/>
          <w:sz w:val="21"/>
          <w:szCs w:val="21"/>
          <w:u w:val="single"/>
        </w:rPr>
      </w:pPr>
      <w:r>
        <w:rPr>
          <w:rFonts w:hint="eastAsia" w:ascii="仿宋" w:hAnsi="仿宋" w:eastAsia="仿宋" w:cs="仿宋"/>
          <w:b/>
          <w:sz w:val="21"/>
          <w:szCs w:val="21"/>
        </w:rPr>
        <w:t>委托代理人                             委托代理人</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firstLine="413" w:firstLineChars="196"/>
        <w:jc w:val="left"/>
        <w:textAlignment w:val="auto"/>
        <w:rPr>
          <w:rFonts w:hint="eastAsia" w:ascii="仿宋" w:hAnsi="仿宋" w:eastAsia="仿宋" w:cs="仿宋"/>
          <w:b/>
          <w:sz w:val="21"/>
          <w:szCs w:val="21"/>
          <w:u w:val="none"/>
        </w:rPr>
      </w:pPr>
      <w:r>
        <w:rPr>
          <w:rFonts w:hint="eastAsia" w:ascii="仿宋" w:hAnsi="仿宋" w:eastAsia="仿宋" w:cs="仿宋"/>
          <w:b/>
          <w:sz w:val="21"/>
          <w:szCs w:val="21"/>
          <w:u w:val="none"/>
        </w:rPr>
        <w:t>地址                                   地址</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firstLine="413" w:firstLineChars="196"/>
        <w:jc w:val="left"/>
        <w:textAlignment w:val="auto"/>
        <w:rPr>
          <w:rFonts w:hint="eastAsia" w:ascii="仿宋" w:hAnsi="仿宋" w:eastAsia="仿宋" w:cs="仿宋"/>
          <w:b/>
          <w:sz w:val="21"/>
          <w:szCs w:val="21"/>
        </w:rPr>
      </w:pPr>
      <w:r>
        <w:rPr>
          <w:rFonts w:hint="eastAsia" w:ascii="仿宋" w:hAnsi="仿宋" w:eastAsia="仿宋" w:cs="仿宋"/>
          <w:b/>
          <w:sz w:val="21"/>
          <w:szCs w:val="21"/>
        </w:rPr>
        <w:t>电话                                   电话</w:t>
      </w:r>
    </w:p>
    <w:p>
      <w:pPr>
        <w:pStyle w:val="5"/>
        <w:keepNext w:val="0"/>
        <w:keepLines w:val="0"/>
        <w:pageBreakBefore w:val="0"/>
        <w:widowControl w:val="0"/>
        <w:kinsoku/>
        <w:wordWrap/>
        <w:overflowPunct/>
        <w:topLinePunct w:val="0"/>
        <w:autoSpaceDE/>
        <w:autoSpaceDN/>
        <w:bidi w:val="0"/>
        <w:adjustRightInd w:val="0"/>
        <w:snapToGrid w:val="0"/>
        <w:spacing w:after="0" w:line="340" w:lineRule="exact"/>
        <w:ind w:left="0" w:leftChars="0" w:firstLine="826" w:firstLineChars="392"/>
        <w:jc w:val="left"/>
        <w:textAlignment w:val="auto"/>
        <w:rPr>
          <w:rFonts w:hint="eastAsia" w:ascii="仿宋" w:hAnsi="仿宋" w:eastAsia="仿宋" w:cs="仿宋"/>
          <w:b/>
          <w:sz w:val="21"/>
          <w:szCs w:val="21"/>
        </w:rPr>
      </w:pPr>
      <w:r>
        <w:rPr>
          <w:rFonts w:hint="eastAsia" w:ascii="仿宋" w:hAnsi="仿宋" w:eastAsia="仿宋" w:cs="仿宋"/>
          <w:b/>
          <w:sz w:val="21"/>
          <w:szCs w:val="21"/>
        </w:rPr>
        <w:t>签约地点                               签订日期： 年  月  日</w:t>
      </w:r>
    </w:p>
    <w:p>
      <w:pPr>
        <w:keepNext w:val="0"/>
        <w:keepLines w:val="0"/>
        <w:pageBreakBefore w:val="0"/>
        <w:widowControl w:val="0"/>
        <w:kinsoku/>
        <w:wordWrap/>
        <w:overflowPunct/>
        <w:topLinePunct w:val="0"/>
        <w:autoSpaceDE/>
        <w:autoSpaceDN/>
        <w:bidi w:val="0"/>
        <w:spacing w:line="340" w:lineRule="exact"/>
        <w:textAlignment w:val="auto"/>
        <w:rPr>
          <w:rFonts w:hint="eastAsia" w:ascii="仿宋" w:hAnsi="仿宋" w:eastAsia="仿宋" w:cs="仿宋"/>
          <w:sz w:val="21"/>
          <w:szCs w:val="21"/>
        </w:rPr>
      </w:pPr>
    </w:p>
    <w:sectPr>
      <w:headerReference r:id="rId3" w:type="default"/>
      <w:footerReference r:id="rId5" w:type="default"/>
      <w:headerReference r:id="rId4" w:type="even"/>
      <w:pgSz w:w="11906" w:h="16838"/>
      <w:pgMar w:top="1304" w:right="1758" w:bottom="1304"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12</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hMDdmZDgyNmY2OTlkNTU1NTFkMWI2MGJkMWQ1MDMifQ=="/>
  </w:docVars>
  <w:rsids>
    <w:rsidRoot w:val="65083446"/>
    <w:rsid w:val="02AA55BD"/>
    <w:rsid w:val="0BA6300E"/>
    <w:rsid w:val="13F62E9A"/>
    <w:rsid w:val="2C2B071D"/>
    <w:rsid w:val="324D7991"/>
    <w:rsid w:val="52692232"/>
    <w:rsid w:val="64235FA4"/>
    <w:rsid w:val="65083446"/>
    <w:rsid w:val="6DB05BA0"/>
    <w:rsid w:val="79160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rPr>
      <w:rFonts w:ascii="仿宋" w:hAnsi="仿宋" w:eastAsia="仿宋" w:cs="仿宋"/>
      <w:sz w:val="28"/>
      <w:szCs w:val="28"/>
      <w:lang w:val="zh-CN" w:bidi="zh-CN"/>
    </w:rPr>
  </w:style>
  <w:style w:type="paragraph" w:styleId="4">
    <w:name w:val="Body Text Indent"/>
    <w:basedOn w:val="1"/>
    <w:qFormat/>
    <w:uiPriority w:val="99"/>
    <w:pPr>
      <w:spacing w:line="520" w:lineRule="exact"/>
      <w:ind w:firstLine="600" w:firstLineChars="200"/>
    </w:pPr>
    <w:rPr>
      <w:rFonts w:ascii="仿宋_GB2312" w:hAnsi="Times New Roman" w:eastAsia="仿宋_GB2312"/>
      <w:kern w:val="0"/>
      <w:sz w:val="30"/>
      <w:szCs w:val="30"/>
    </w:rPr>
  </w:style>
  <w:style w:type="paragraph" w:styleId="5">
    <w:name w:val="Body Text Indent 2"/>
    <w:basedOn w:val="1"/>
    <w:qFormat/>
    <w:uiPriority w:val="0"/>
    <w:pPr>
      <w:spacing w:after="120" w:line="480" w:lineRule="auto"/>
      <w:ind w:left="420" w:leftChars="200"/>
    </w:pPr>
    <w:rPr>
      <w:rFonts w:ascii="Times New Roman" w:hAnsi="Times New Roman"/>
      <w:szCs w:val="24"/>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2022-11-07T02:22:00Z</dcterms:created>
  <dc:creator>wkm</dc:creator>
  <cp:lastModifiedBy>Administrator</cp:lastModifiedBy>
  <dcterms:modified xsi:type="dcterms:W3CDTF">2023-06-02T01:10:10Z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3C7C3EB52D5847D1AB95761B4E0C1632</vt:lpwstr>
  </property>
</Properties>
</file>