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新昌直播年货节惊喜开锣! 就在明日!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71875" cy="7734300"/>
            <wp:effectExtent l="0" t="0" r="9525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新年焕新季，新春不打烊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2024新昌直播年货节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1月20日惊喜开锣！就在明日！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食品、水果、服饰、百货、家电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等一站式购全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进场就有好礼相送！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83580" cy="3255645"/>
            <wp:effectExtent l="0" t="0" r="7620" b="190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255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84395" cy="5760720"/>
            <wp:effectExtent l="0" t="0" r="1905" b="11430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80635" cy="7607935"/>
            <wp:effectExtent l="0" t="0" r="5715" b="12065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7607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13935" cy="3213735"/>
            <wp:effectExtent l="0" t="0" r="5715" b="5715"/>
            <wp:docPr id="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321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参与企业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新昌优选、达利丝绸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丰岛食品、槃古科技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来丰水果、欢择奥莱等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20余家本地知名企业参与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为新嵊人民过年送来福利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拉满折扣~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活动福利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线下福利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1、年货节消费券 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1月19日、23日早10：00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 我爱新昌APP万元消费券开抢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满100减20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满200减50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满350减100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（单次只能使用一张不能叠加使用）</w:t>
      </w:r>
    </w:p>
    <w:p>
      <w:pPr>
        <w:pStyle w:val="2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2、音乐会门票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1月19日、23日早10：30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我爱新昌APP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《江南炫语室内乐团专场音乐会》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演出门票开抢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凡到场者均送福字一张</w:t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4、朋友圈转发推文并配文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“祥龙闹春，大‘集’大利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——新昌直播年货节”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集赞满38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或现场消费满100即送组合春联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*每日有限 送完即止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5、抽奖福利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微波烧烤炉、蓝牙耳机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蓝牙手表、玩偶公仔等奖品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每日现场转盘抽奖，福利送不停~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线上福利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活动期间进“新昌年货节”直播间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即送90抵100券</w:t>
      </w:r>
    </w:p>
    <w:p>
      <w:pPr>
        <w:pStyle w:val="2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达人力荐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@小道八两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@乡音恩姐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@C77777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等50余位同城达人力荐，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品质信得过！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3500" cy="5143500"/>
            <wp:effectExtent l="0" t="0" r="0" b="0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57700" cy="4457700"/>
            <wp:effectExtent l="0" t="0" r="0" b="0"/>
            <wp:docPr id="1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26635" cy="5053330"/>
            <wp:effectExtent l="0" t="0" r="12065" b="13970"/>
            <wp:docPr id="1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505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参与方式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线上参与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线上渠道：抖音账号——新昌年货节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64100" cy="5864860"/>
            <wp:effectExtent l="0" t="0" r="12700" b="2540"/>
            <wp:docPr id="13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5864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线下参与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新昌县新经济产业园1楼选品中心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08880" cy="4220845"/>
            <wp:effectExtent l="0" t="0" r="1270" b="0"/>
            <wp:docPr id="14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主办单位：新昌县商务局  </w:t>
      </w:r>
      <w:bookmarkStart w:id="0" w:name="_GoBack"/>
      <w:bookmarkEnd w:id="0"/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              新昌县农业农村局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              新昌县融媒体中心 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承办单位：新昌县新经济产业园  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协办单位：新昌县演艺集团有限公司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              新昌县电子商务公共服务中心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              新昌心畅文化传媒有限公司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              新昌县农创客发展联合会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30698B"/>
    <w:multiLevelType w:val="singleLevel"/>
    <w:tmpl w:val="A330698B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4N2NkZDNiNzYzZTQ1M2M5NjE0YTc0NWQ5YzZmMWQifQ=="/>
  </w:docVars>
  <w:rsids>
    <w:rsidRoot w:val="00000000"/>
    <w:rsid w:val="1B8816C3"/>
    <w:rsid w:val="731F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unhideWhenUsed/>
    <w:qFormat/>
    <w:uiPriority w:val="99"/>
    <w:pPr>
      <w:suppressAutoHyphens/>
      <w:spacing w:after="283"/>
      <w:ind w:firstLine="420"/>
    </w:pPr>
    <w:rPr>
      <w:color w:val="00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2024-01-12T03:17:00Z</dcterms:created>
  <dc:creator>Hello</dc:creator>
  <cp:lastModifiedBy>Shmily</cp:lastModifiedBy>
  <dcterms:modified xsi:type="dcterms:W3CDTF">2024-01-22T01:11:30Z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6216C07C12FD4139A78920329BD28F4F_12</vt:lpwstr>
  </property>
</Properties>
</file>